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6D" w:rsidRPr="00905BBF" w:rsidRDefault="0044026D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05BBF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A542E6" w:rsidRPr="00905BBF" w:rsidRDefault="00F10EB6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F10EB6">
        <w:rPr>
          <w:rFonts w:ascii="Times New Roman" w:hAnsi="Times New Roman" w:cs="Times New Roman"/>
          <w:b/>
          <w:sz w:val="28"/>
          <w:szCs w:val="28"/>
        </w:rPr>
        <w:t>ерминологическ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F10EB6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10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5BBF" w:rsidRPr="00905BBF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="00120BFF" w:rsidRPr="00120BFF">
        <w:rPr>
          <w:rFonts w:ascii="Times New Roman" w:hAnsi="Times New Roman" w:cs="Times New Roman"/>
          <w:b/>
          <w:sz w:val="28"/>
          <w:szCs w:val="28"/>
        </w:rPr>
        <w:t>Защита населения Российской Федерации от опасных и чрезвычайных ситуаций</w:t>
      </w:r>
      <w:r w:rsidR="00905BBF" w:rsidRPr="00905BBF">
        <w:rPr>
          <w:rFonts w:ascii="Times New Roman" w:hAnsi="Times New Roman" w:cs="Times New Roman"/>
          <w:b/>
          <w:sz w:val="28"/>
          <w:szCs w:val="28"/>
        </w:rPr>
        <w:t>»</w:t>
      </w:r>
    </w:p>
    <w:p w:rsidR="00905BBF" w:rsidRDefault="00905BBF" w:rsidP="00C37A57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1. Назначение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</w:t>
      </w:r>
      <w:r w:rsidRPr="0011402A">
        <w:rPr>
          <w:rFonts w:ascii="Times New Roman" w:hAnsi="Times New Roman" w:cs="Times New Roman"/>
          <w:sz w:val="28"/>
          <w:szCs w:val="28"/>
        </w:rPr>
        <w:t>уровень достижения предметных планируемых результатов по</w:t>
      </w:r>
      <w:r>
        <w:rPr>
          <w:rFonts w:ascii="Times New Roman" w:hAnsi="Times New Roman" w:cs="Times New Roman"/>
          <w:sz w:val="28"/>
          <w:szCs w:val="28"/>
        </w:rPr>
        <w:t xml:space="preserve"> разделу «</w:t>
      </w:r>
      <w:r w:rsidR="000A1559" w:rsidRPr="000A1559">
        <w:rPr>
          <w:rFonts w:ascii="Times New Roman" w:hAnsi="Times New Roman" w:cs="Times New Roman"/>
          <w:sz w:val="28"/>
          <w:szCs w:val="28"/>
        </w:rPr>
        <w:t>Защита населения Российской Федерации от опасных и чрезвычайных ситуаций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2. Планируемые предметные результаты, достижение которых проверяется в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</w:t>
      </w:r>
      <w:r w:rsidR="00F10EB6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 xml:space="preserve"> диктант</w:t>
      </w:r>
      <w:r w:rsidR="00F10EB6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33E4">
        <w:rPr>
          <w:rFonts w:ascii="Times New Roman" w:hAnsi="Times New Roman" w:cs="Times New Roman"/>
          <w:i/>
          <w:sz w:val="28"/>
          <w:szCs w:val="28"/>
        </w:rPr>
        <w:t>Обучающийся научится: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раскрывать составляющие государственной системы, направленной на защиту населения от опасных и чрезвычайных ситуаций;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 причины их возникновения, характеристики, поражающие факторы, особенности и последствия;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использовать средства индивидуальной, коллективной защиты и приборы индивидуального дозиметрического контроля;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 xml:space="preserve">− действовать согласно обозначению на знаках безопасности и плане эвакуации; 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вызывать в случае необходимости службы экстренной помощи;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B33E4">
        <w:rPr>
          <w:rFonts w:ascii="Times New Roman" w:hAnsi="Times New Roman" w:cs="Times New Roman"/>
          <w:i/>
          <w:sz w:val="28"/>
          <w:szCs w:val="28"/>
        </w:rPr>
        <w:t>Обучающийся</w:t>
      </w:r>
      <w:proofErr w:type="gramEnd"/>
      <w:r w:rsidRPr="008B33E4">
        <w:rPr>
          <w:rFonts w:ascii="Times New Roman" w:hAnsi="Times New Roman" w:cs="Times New Roman"/>
          <w:i/>
          <w:sz w:val="28"/>
          <w:szCs w:val="28"/>
        </w:rPr>
        <w:t xml:space="preserve"> получит возможность научиться: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 xml:space="preserve">− </w:t>
      </w:r>
      <w:r w:rsidRPr="008B33E4">
        <w:rPr>
          <w:rFonts w:ascii="Times New Roman" w:hAnsi="Times New Roman" w:cs="Times New Roman"/>
          <w:b/>
          <w:i/>
          <w:sz w:val="28"/>
          <w:szCs w:val="28"/>
        </w:rPr>
        <w:t>приводить примеры деятельности региональных государственных служб по защите населения и территорий от опасных и чрезвычайных ситуаций, касающиеся прогноза, мониторинга, оповещения, защиты, эвакуации, аварийно-спасательных работ, обучения населения</w:t>
      </w:r>
      <w:r w:rsidR="00FD657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A1559" w:rsidRPr="008B33E4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905BBF" w:rsidRPr="00C37A57" w:rsidRDefault="00905BBF" w:rsidP="00DC7E5C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3. Услов</w:t>
      </w:r>
      <w:r w:rsidR="00C37A57">
        <w:rPr>
          <w:rFonts w:ascii="Times New Roman" w:hAnsi="Times New Roman" w:cs="Times New Roman"/>
          <w:b/>
          <w:i/>
          <w:sz w:val="28"/>
          <w:szCs w:val="28"/>
        </w:rPr>
        <w:t xml:space="preserve">ия проведения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Особых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условия для проведения </w:t>
      </w:r>
      <w:r w:rsidR="00F10EB6" w:rsidRPr="00F10EB6">
        <w:rPr>
          <w:rFonts w:ascii="Times New Roman" w:hAnsi="Times New Roman" w:cs="Times New Roman"/>
          <w:sz w:val="28"/>
          <w:szCs w:val="28"/>
        </w:rPr>
        <w:t xml:space="preserve">терминологического диктанта </w:t>
      </w:r>
      <w:r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4. Время выполнения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F10EB6" w:rsidRPr="00F10EB6">
        <w:rPr>
          <w:rFonts w:ascii="Times New Roman" w:hAnsi="Times New Roman" w:cs="Times New Roman"/>
          <w:sz w:val="28"/>
          <w:szCs w:val="28"/>
        </w:rPr>
        <w:t xml:space="preserve">терминологического диктанта </w:t>
      </w:r>
      <w:r>
        <w:rPr>
          <w:rFonts w:ascii="Times New Roman" w:hAnsi="Times New Roman" w:cs="Times New Roman"/>
          <w:sz w:val="28"/>
          <w:szCs w:val="28"/>
        </w:rPr>
        <w:t xml:space="preserve">отводится </w:t>
      </w:r>
      <w:r w:rsidR="00F10EB6">
        <w:rPr>
          <w:rFonts w:ascii="Times New Roman" w:hAnsi="Times New Roman" w:cs="Times New Roman"/>
          <w:sz w:val="28"/>
          <w:szCs w:val="28"/>
        </w:rPr>
        <w:t>1</w:t>
      </w:r>
      <w:r w:rsidR="00230BB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5. Содержание и структура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0A1559" w:rsidRPr="000A1559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A1559">
        <w:rPr>
          <w:rFonts w:ascii="Times New Roman" w:hAnsi="Times New Roman" w:cs="Times New Roman"/>
          <w:sz w:val="28"/>
          <w:szCs w:val="28"/>
        </w:rPr>
        <w:t>Основные нормативные правовые акты в области защиты населения и территорий от опасных и чрезвычайных ситуаций. Основные понятия, права и определение ответственности в области защиты населения и территорий от опасных и чрезвычайных ситуаций.</w:t>
      </w:r>
    </w:p>
    <w:p w:rsidR="000A1559" w:rsidRPr="000A1559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A1559">
        <w:rPr>
          <w:rFonts w:ascii="Times New Roman" w:hAnsi="Times New Roman" w:cs="Times New Roman"/>
          <w:sz w:val="28"/>
          <w:szCs w:val="28"/>
        </w:rPr>
        <w:t>Государственная система, направленная на защиту населения от опасных и чрезвычайных ситуаций. Основные направления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населения. Потенциальные опасности природного, техногенного и социального характера, характерные для региона проживания, и опасности и чрезвычайные ситуации, возникающие при ведении военных действий или вследствие этих действий; причины их возникновения, характеристики, поражающие факторы, особенности и последствия. Средства индивидуальной, коллективной защиты и приборы индивидуального дозиметрического контроля. Действия согласно обозначению на знаках безопасности и плане эвакуации. Вызов в случае необходимости службы экстренной помощи. Прогноз и оценка действия в области обеспечения личной безопасности в опасных и чрезвычайных ситуациях мирного и военного времени.</w:t>
      </w:r>
    </w:p>
    <w:p w:rsidR="000A1559" w:rsidRPr="000A1559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A1559">
        <w:rPr>
          <w:rFonts w:ascii="Times New Roman" w:hAnsi="Times New Roman" w:cs="Times New Roman"/>
          <w:sz w:val="28"/>
          <w:szCs w:val="28"/>
        </w:rPr>
        <w:t>Официальные источники для получения информации о защите населения от опасных и чрезвычайных ситуаций в мирное и военное время. Модель личного безопасного поведения в условиях опасных и чрезвычайных ситуаций мирного и военного времени.</w:t>
      </w:r>
    </w:p>
    <w:p w:rsidR="000A1559" w:rsidRPr="004E133C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33C">
        <w:rPr>
          <w:rFonts w:ascii="Times New Roman" w:hAnsi="Times New Roman" w:cs="Times New Roman"/>
          <w:i/>
          <w:sz w:val="28"/>
          <w:szCs w:val="28"/>
        </w:rPr>
        <w:t>Нормативные и правовые акты Челябинской области по защите населения от опасных и чрезвычайных ситуаций. Государственные службы по защите населения от опасных и чрезвычайных ситуаций в месте проживания. Потенциальные опасности природного характера Челябинской области, места проживания. Потенциальные опасности техногенного характера Челябинской области, места проживания. Потенциальные опасности социального характера Челябинской области, места проживания. Потенциальные опасности и чрезвычайные ситуации, возникающие при ведении военных действий в регионе проживания. Радиационная обстановка Южного Урала, места проживания. Привязка модели личного безопасного поведения опасных и чрезвычайных ситуаций мирного и военного времени к региону проживания.</w:t>
      </w:r>
    </w:p>
    <w:p w:rsidR="000A1559" w:rsidRPr="004E133C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133C">
        <w:rPr>
          <w:rFonts w:ascii="Times New Roman" w:hAnsi="Times New Roman" w:cs="Times New Roman"/>
          <w:b/>
          <w:i/>
          <w:sz w:val="28"/>
          <w:szCs w:val="28"/>
        </w:rPr>
        <w:t>Примеры деятельности региональных государственных служб по защите населения и территорий от опасных и чрезвычайных ситуаций, касающиеся прогноза, мониторинга, оповещения, защиты, эвакуации, аварийно-спасательных работ, обучения населения;</w:t>
      </w:r>
    </w:p>
    <w:p w:rsidR="000A1559" w:rsidRPr="004E133C" w:rsidRDefault="000A1559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133C">
        <w:rPr>
          <w:rFonts w:ascii="Times New Roman" w:hAnsi="Times New Roman" w:cs="Times New Roman"/>
          <w:b/>
          <w:i/>
          <w:sz w:val="28"/>
          <w:szCs w:val="28"/>
        </w:rPr>
        <w:lastRenderedPageBreak/>
        <w:t>Модель личного безопасного поведения в условиях опасных и чрезвычайных ситуаций мирного и военного времени наиболее вероятных на Урале, в городе, селе, ином месте своего проживания.</w:t>
      </w:r>
    </w:p>
    <w:p w:rsidR="00F10EB6" w:rsidRPr="008B33E4" w:rsidRDefault="00F10EB6" w:rsidP="000A155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02A">
        <w:rPr>
          <w:rFonts w:ascii="Times New Roman" w:hAnsi="Times New Roman" w:cs="Times New Roman"/>
          <w:sz w:val="28"/>
          <w:szCs w:val="28"/>
        </w:rPr>
        <w:t xml:space="preserve">Терминологический диктант представляет собой </w:t>
      </w:r>
      <w:r w:rsidR="00230BBE">
        <w:rPr>
          <w:rFonts w:ascii="Times New Roman" w:hAnsi="Times New Roman" w:cs="Times New Roman"/>
          <w:sz w:val="28"/>
          <w:szCs w:val="28"/>
        </w:rPr>
        <w:t xml:space="preserve">девять </w:t>
      </w:r>
      <w:r w:rsidRPr="0011402A">
        <w:rPr>
          <w:rFonts w:ascii="Times New Roman" w:hAnsi="Times New Roman" w:cs="Times New Roman"/>
          <w:sz w:val="28"/>
          <w:szCs w:val="28"/>
        </w:rPr>
        <w:t xml:space="preserve"> вопросов, на которые обучающиеся должны дать незамедлительные и краткие ответы</w:t>
      </w:r>
      <w:r w:rsidR="00230BBE">
        <w:rPr>
          <w:rFonts w:ascii="Times New Roman" w:hAnsi="Times New Roman" w:cs="Times New Roman"/>
          <w:sz w:val="28"/>
          <w:szCs w:val="28"/>
        </w:rPr>
        <w:t>, и десятое задание на конструирование понятия</w:t>
      </w:r>
      <w:r w:rsidRPr="001140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3B2C" w:rsidRPr="00C37A57" w:rsidRDefault="004A3B2C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6. План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42861">
        <w:rPr>
          <w:rFonts w:ascii="Times New Roman" w:hAnsi="Times New Roman" w:cs="Times New Roman"/>
          <w:sz w:val="28"/>
          <w:szCs w:val="28"/>
        </w:rPr>
        <w:t xml:space="preserve">Распределение заданий по </w:t>
      </w:r>
      <w:r w:rsidR="00F10EB6">
        <w:rPr>
          <w:rFonts w:ascii="Times New Roman" w:hAnsi="Times New Roman" w:cs="Times New Roman"/>
          <w:sz w:val="28"/>
          <w:szCs w:val="28"/>
        </w:rPr>
        <w:t xml:space="preserve">элементам требований к уровню подготовки </w:t>
      </w:r>
      <w:proofErr w:type="gramStart"/>
      <w:r w:rsidR="00F10EB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F10EB6">
        <w:rPr>
          <w:rFonts w:ascii="Times New Roman" w:hAnsi="Times New Roman" w:cs="Times New Roman"/>
          <w:sz w:val="28"/>
          <w:szCs w:val="28"/>
        </w:rPr>
        <w:t>,</w:t>
      </w:r>
      <w:r w:rsidRPr="00A42861">
        <w:rPr>
          <w:rFonts w:ascii="Times New Roman" w:hAnsi="Times New Roman" w:cs="Times New Roman"/>
          <w:sz w:val="28"/>
          <w:szCs w:val="28"/>
        </w:rPr>
        <w:t xml:space="preserve"> уровню сложности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 в таблице.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A3B2C">
        <w:rPr>
          <w:rFonts w:ascii="Times New Roman" w:hAnsi="Times New Roman" w:cs="Times New Roman"/>
          <w:sz w:val="28"/>
          <w:szCs w:val="28"/>
        </w:rPr>
        <w:t xml:space="preserve">ровни сложности заданий: </w:t>
      </w:r>
      <w:r w:rsidR="001C63D6"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 xml:space="preserve">– базовый; </w:t>
      </w:r>
      <w:proofErr w:type="gramStart"/>
      <w:r w:rsidRPr="004A3B2C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– повышенный.</w:t>
      </w:r>
    </w:p>
    <w:p w:rsidR="00CC17BB" w:rsidRDefault="00C37A57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заданий:</w:t>
      </w:r>
      <w:r w:rsidR="001C63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7BB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="00CC17BB">
        <w:rPr>
          <w:rFonts w:ascii="Times New Roman" w:hAnsi="Times New Roman" w:cs="Times New Roman"/>
          <w:sz w:val="28"/>
          <w:szCs w:val="28"/>
        </w:rPr>
        <w:t xml:space="preserve"> – краткий ответ, РО – развернутый ответ.</w:t>
      </w:r>
    </w:p>
    <w:p w:rsidR="004A3B2C" w:rsidRPr="008D0869" w:rsidRDefault="004A3B2C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8D086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A3B2C" w:rsidRDefault="004A3B2C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69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D7530B">
        <w:rPr>
          <w:rFonts w:ascii="Times New Roman" w:hAnsi="Times New Roman" w:cs="Times New Roman"/>
          <w:b/>
          <w:sz w:val="28"/>
          <w:szCs w:val="28"/>
        </w:rPr>
        <w:t>терминологического диктанта</w:t>
      </w:r>
    </w:p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358"/>
        <w:gridCol w:w="2743"/>
        <w:gridCol w:w="1610"/>
        <w:gridCol w:w="1206"/>
        <w:gridCol w:w="1736"/>
        <w:gridCol w:w="1200"/>
      </w:tblGrid>
      <w:tr w:rsidR="00F05A2C" w:rsidRPr="004E133C" w:rsidTr="00F05A2C">
        <w:trPr>
          <w:tblHeader/>
        </w:trPr>
        <w:tc>
          <w:tcPr>
            <w:tcW w:w="689" w:type="pct"/>
            <w:vAlign w:val="center"/>
          </w:tcPr>
          <w:p w:rsidR="00F05A2C" w:rsidRPr="004E133C" w:rsidRDefault="00F05A2C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392" w:type="pct"/>
            <w:vAlign w:val="center"/>
          </w:tcPr>
          <w:p w:rsidR="00F05A2C" w:rsidRPr="004E133C" w:rsidRDefault="00F05A2C" w:rsidP="00F0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817" w:type="pct"/>
            <w:vAlign w:val="center"/>
          </w:tcPr>
          <w:p w:rsidR="00F05A2C" w:rsidRPr="004E133C" w:rsidRDefault="00F05A2C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612" w:type="pct"/>
            <w:vAlign w:val="center"/>
          </w:tcPr>
          <w:p w:rsidR="00F05A2C" w:rsidRPr="004E133C" w:rsidRDefault="00F05A2C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881" w:type="pct"/>
            <w:vAlign w:val="center"/>
          </w:tcPr>
          <w:p w:rsidR="00F05A2C" w:rsidRPr="004E133C" w:rsidRDefault="00F05A2C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609" w:type="pct"/>
            <w:vAlign w:val="center"/>
          </w:tcPr>
          <w:p w:rsidR="00F05A2C" w:rsidRPr="004E133C" w:rsidRDefault="00F05A2C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4E133C" w:rsidRPr="004E133C" w:rsidTr="00434E14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комментировать назначение основных нормативных правовых актов в области защиты населения и территорий от опасных и чрезвычайных ситуаций;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662535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662535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7877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раскрывать составляющие государственной системы, направленной на защиту населения от опасных и чрезвычайных ситуаций;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662535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7877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920772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7877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662535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объяснять причины их возникновения, характеристики, поражающие факторы, особенности и последствия;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FD4161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использовать средства индивидуальной, коллективной защиты и приборы индивидуального дозиметрического контроля;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662535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 xml:space="preserve">− действовать согласно обозначению на знаках безопасности и плане эвакуации; 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662535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− вызывать в случае необходимости службы экстренной помощи</w:t>
            </w: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33C" w:rsidRPr="004E133C" w:rsidTr="00FD4161">
        <w:trPr>
          <w:tblHeader/>
        </w:trPr>
        <w:tc>
          <w:tcPr>
            <w:tcW w:w="689" w:type="pct"/>
            <w:vAlign w:val="center"/>
          </w:tcPr>
          <w:p w:rsidR="004E133C" w:rsidRPr="004E133C" w:rsidRDefault="004E133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2" w:type="pct"/>
          </w:tcPr>
          <w:p w:rsidR="004E133C" w:rsidRPr="004E133C" w:rsidRDefault="004E133C" w:rsidP="004E133C">
            <w:pPr>
              <w:suppressAutoHyphens/>
              <w:ind w:firstLine="39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r w:rsidRPr="004E13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приводить примеры деятельности региональных государственных служб по защите населения и территорий от опасных и чрезвычайных ситуаций, касающиеся прогноза, мониторинга, оповещения, защиты, эвакуации, аварийно-спасательных работ, обучения населения.</w:t>
            </w:r>
          </w:p>
          <w:p w:rsidR="004E133C" w:rsidRPr="004E133C" w:rsidRDefault="004E133C" w:rsidP="004E1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12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881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vAlign w:val="center"/>
          </w:tcPr>
          <w:p w:rsidR="004E133C" w:rsidRPr="004E133C" w:rsidRDefault="004E133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402A">
        <w:rPr>
          <w:rFonts w:ascii="Times New Roman" w:hAnsi="Times New Roman" w:cs="Times New Roman"/>
          <w:sz w:val="28"/>
          <w:szCs w:val="28"/>
        </w:rPr>
        <w:t>6</w:t>
      </w:r>
      <w:r w:rsidR="00D7530B">
        <w:rPr>
          <w:rFonts w:ascii="Times New Roman" w:hAnsi="Times New Roman" w:cs="Times New Roman"/>
          <w:sz w:val="28"/>
          <w:szCs w:val="28"/>
        </w:rPr>
        <w:t>.</w:t>
      </w:r>
      <w:r w:rsidRPr="0011402A">
        <w:rPr>
          <w:rFonts w:ascii="Times New Roman" w:hAnsi="Times New Roman" w:cs="Times New Roman"/>
          <w:sz w:val="28"/>
          <w:szCs w:val="28"/>
        </w:rPr>
        <w:t xml:space="preserve"> Инструкция по проверке и оцениванию каждого задания и работы в целом</w:t>
      </w:r>
    </w:p>
    <w:p w:rsidR="009E5CE8" w:rsidRDefault="009E5CE8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A2E6B" w:rsidRDefault="002A2E6B" w:rsidP="00D7530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Инструкция по проверке </w:t>
      </w:r>
      <w:r w:rsidR="00D7530B">
        <w:rPr>
          <w:rFonts w:ascii="Times New Roman" w:hAnsi="Times New Roman" w:cs="Times New Roman"/>
          <w:sz w:val="28"/>
          <w:szCs w:val="28"/>
        </w:rPr>
        <w:t>терминологического диктанта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в таблице 2.</w:t>
      </w:r>
    </w:p>
    <w:p w:rsidR="002A2E6B" w:rsidRPr="00970753" w:rsidRDefault="002A2E6B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97075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A2E6B" w:rsidRPr="00D46170" w:rsidRDefault="002A2E6B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proofErr w:type="gramStart"/>
      <w:r w:rsidR="00D7530B">
        <w:rPr>
          <w:rFonts w:ascii="Times New Roman" w:hAnsi="Times New Roman" w:cs="Times New Roman"/>
          <w:b/>
          <w:sz w:val="28"/>
          <w:szCs w:val="28"/>
        </w:rPr>
        <w:t>терминологического</w:t>
      </w:r>
      <w:proofErr w:type="gramEnd"/>
      <w:r w:rsidR="00D753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530B">
        <w:rPr>
          <w:rFonts w:ascii="Times New Roman" w:hAnsi="Times New Roman" w:cs="Times New Roman"/>
          <w:b/>
          <w:sz w:val="28"/>
          <w:szCs w:val="28"/>
        </w:rPr>
        <w:t>диктатнта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9"/>
        <w:gridCol w:w="2786"/>
        <w:gridCol w:w="2833"/>
        <w:gridCol w:w="2233"/>
      </w:tblGrid>
      <w:tr w:rsidR="002A2E6B" w:rsidRPr="001C63D6" w:rsidTr="004A43F2">
        <w:tc>
          <w:tcPr>
            <w:tcW w:w="1719" w:type="dxa"/>
            <w:vMerge w:val="restart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619" w:type="dxa"/>
            <w:gridSpan w:val="2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233" w:type="dxa"/>
            <w:vMerge w:val="restart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2A2E6B" w:rsidRPr="001C63D6" w:rsidTr="004A43F2">
        <w:tc>
          <w:tcPr>
            <w:tcW w:w="1719" w:type="dxa"/>
            <w:vMerge/>
          </w:tcPr>
          <w:p w:rsidR="002A2E6B" w:rsidRPr="001C63D6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2833" w:type="dxa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2233" w:type="dxa"/>
            <w:vMerge/>
          </w:tcPr>
          <w:p w:rsidR="002A2E6B" w:rsidRPr="001C63D6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6B" w:rsidRPr="001C63D6" w:rsidTr="004A43F2">
        <w:tc>
          <w:tcPr>
            <w:tcW w:w="171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vAlign w:val="center"/>
          </w:tcPr>
          <w:p w:rsidR="002A2E6B" w:rsidRPr="001C63D6" w:rsidRDefault="009F42CC" w:rsidP="009F4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 «О гражданской обороне»</w:t>
            </w:r>
          </w:p>
        </w:tc>
        <w:tc>
          <w:tcPr>
            <w:tcW w:w="2833" w:type="dxa"/>
            <w:vAlign w:val="center"/>
          </w:tcPr>
          <w:p w:rsidR="002A2E6B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233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6" w:type="dxa"/>
            <w:vAlign w:val="center"/>
          </w:tcPr>
          <w:p w:rsidR="009F42CC" w:rsidRPr="001C63D6" w:rsidRDefault="009F42CC" w:rsidP="00310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 система предупреждения и ликвидации чрезвычайных ситуаций</w:t>
            </w:r>
          </w:p>
        </w:tc>
        <w:tc>
          <w:tcPr>
            <w:tcW w:w="2833" w:type="dxa"/>
            <w:vAlign w:val="center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Общероссийская комплексная система информирования и оповещения населения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6" w:type="dxa"/>
            <w:vAlign w:val="center"/>
          </w:tcPr>
          <w:p w:rsidR="009F42CC" w:rsidRPr="000C73FF" w:rsidRDefault="009F42CC" w:rsidP="004A4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чрезвычайной ситуации</w:t>
            </w:r>
          </w:p>
        </w:tc>
        <w:tc>
          <w:tcPr>
            <w:tcW w:w="2833" w:type="dxa"/>
            <w:vAlign w:val="center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чрезвычайной ситуации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6" w:type="dxa"/>
          </w:tcPr>
          <w:p w:rsidR="009F42CC" w:rsidRPr="000C73FF" w:rsidRDefault="00854263" w:rsidP="0085426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Эвакуация</w:t>
            </w:r>
          </w:p>
        </w:tc>
        <w:tc>
          <w:tcPr>
            <w:tcW w:w="2833" w:type="dxa"/>
            <w:vAlign w:val="center"/>
          </w:tcPr>
          <w:p w:rsidR="009F42CC" w:rsidRPr="001C63D6" w:rsidRDefault="00854263" w:rsidP="00C51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42CC">
              <w:rPr>
                <w:rFonts w:ascii="Times New Roman" w:hAnsi="Times New Roman" w:cs="Times New Roman"/>
                <w:sz w:val="24"/>
                <w:szCs w:val="24"/>
              </w:rPr>
              <w:t>повещение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6" w:type="dxa"/>
          </w:tcPr>
          <w:p w:rsidR="009F42CC" w:rsidRPr="000C73FF" w:rsidRDefault="00854263" w:rsidP="00436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Природная чрезвычайная ситуация</w:t>
            </w:r>
          </w:p>
        </w:tc>
        <w:tc>
          <w:tcPr>
            <w:tcW w:w="2833" w:type="dxa"/>
            <w:vAlign w:val="center"/>
          </w:tcPr>
          <w:p w:rsidR="009F42CC" w:rsidRPr="001C63D6" w:rsidRDefault="00854263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Техногенная чрезвычайная ситуация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6" w:type="dxa"/>
          </w:tcPr>
          <w:p w:rsidR="009F42CC" w:rsidRPr="000C73FF" w:rsidRDefault="004A43F2" w:rsidP="004A43F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Ионизирующее излучение</w:t>
            </w:r>
          </w:p>
        </w:tc>
        <w:tc>
          <w:tcPr>
            <w:tcW w:w="2833" w:type="dxa"/>
            <w:vAlign w:val="center"/>
          </w:tcPr>
          <w:p w:rsidR="009F42CC" w:rsidRPr="001C63D6" w:rsidRDefault="004A43F2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Взрыв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</w:tcPr>
          <w:p w:rsidR="009F42CC" w:rsidRPr="000C73FF" w:rsidRDefault="005C47C3" w:rsidP="005C47C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2833" w:type="dxa"/>
            <w:vAlign w:val="center"/>
          </w:tcPr>
          <w:p w:rsidR="009F42CC" w:rsidRPr="001C63D6" w:rsidRDefault="005C47C3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Инженерные сооружения гражданской обороны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6" w:type="dxa"/>
            <w:vAlign w:val="center"/>
          </w:tcPr>
          <w:p w:rsidR="009F42CC" w:rsidRPr="000C73FF" w:rsidRDefault="00C57808" w:rsidP="00787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08">
              <w:rPr>
                <w:rFonts w:ascii="Times New Roman" w:hAnsi="Times New Roman" w:cs="Times New Roman"/>
                <w:sz w:val="24"/>
                <w:szCs w:val="24"/>
              </w:rPr>
              <w:t>Пункт (место) сбора</w:t>
            </w:r>
          </w:p>
        </w:tc>
        <w:tc>
          <w:tcPr>
            <w:tcW w:w="2833" w:type="dxa"/>
            <w:vAlign w:val="center"/>
          </w:tcPr>
          <w:p w:rsidR="009F42CC" w:rsidRPr="001C63D6" w:rsidRDefault="00C57808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80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выноса </w:t>
            </w:r>
            <w:r w:rsidRPr="00C578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(эвакуации) </w:t>
            </w:r>
            <w:proofErr w:type="gramStart"/>
            <w:r w:rsidRPr="00C57808">
              <w:rPr>
                <w:rFonts w:ascii="Times New Roman" w:hAnsi="Times New Roman" w:cs="Times New Roman"/>
                <w:sz w:val="24"/>
                <w:szCs w:val="24"/>
              </w:rPr>
              <w:t>пораженных</w:t>
            </w:r>
            <w:proofErr w:type="gramEnd"/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86" w:type="dxa"/>
          </w:tcPr>
          <w:p w:rsidR="009F42CC" w:rsidRPr="000C73FF" w:rsidRDefault="00285115" w:rsidP="007877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 оружие</w:t>
            </w:r>
          </w:p>
        </w:tc>
        <w:tc>
          <w:tcPr>
            <w:tcW w:w="2833" w:type="dxa"/>
            <w:vAlign w:val="center"/>
          </w:tcPr>
          <w:p w:rsidR="009F42CC" w:rsidRPr="001C63D6" w:rsidRDefault="002851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Бактериологическое оружие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1719" w:type="dxa"/>
          </w:tcPr>
          <w:p w:rsidR="009F42CC" w:rsidRPr="001C63D6" w:rsidRDefault="009F42CC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6" w:type="dxa"/>
          </w:tcPr>
          <w:p w:rsidR="004A43F2" w:rsidRDefault="004A43F2" w:rsidP="004A43F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43F2">
              <w:rPr>
                <w:rFonts w:ascii="Times New Roman" w:hAnsi="Times New Roman" w:cs="Times New Roman"/>
                <w:sz w:val="24"/>
                <w:szCs w:val="24"/>
              </w:rPr>
              <w:t>4615723</w:t>
            </w:r>
          </w:p>
          <w:p w:rsidR="004A43F2" w:rsidRPr="004A43F2" w:rsidRDefault="004A43F2" w:rsidP="004A43F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43F2">
              <w:rPr>
                <w:rFonts w:ascii="Times New Roman" w:hAnsi="Times New Roman" w:cs="Times New Roman"/>
                <w:sz w:val="24"/>
                <w:szCs w:val="24"/>
              </w:rPr>
              <w:t>Чрезвычайной ситуации</w:t>
            </w:r>
          </w:p>
        </w:tc>
        <w:tc>
          <w:tcPr>
            <w:tcW w:w="2833" w:type="dxa"/>
          </w:tcPr>
          <w:p w:rsidR="004A43F2" w:rsidRDefault="004A43F2" w:rsidP="004A43F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43F2">
              <w:rPr>
                <w:rFonts w:ascii="Times New Roman" w:hAnsi="Times New Roman" w:cs="Times New Roman"/>
                <w:sz w:val="24"/>
                <w:szCs w:val="24"/>
              </w:rPr>
              <w:t>4615723</w:t>
            </w:r>
          </w:p>
          <w:p w:rsidR="009F42CC" w:rsidRDefault="004A43F2" w:rsidP="004A43F2">
            <w:r w:rsidRPr="004A43F2">
              <w:rPr>
                <w:rFonts w:ascii="Times New Roman" w:hAnsi="Times New Roman" w:cs="Times New Roman"/>
                <w:sz w:val="24"/>
                <w:szCs w:val="24"/>
              </w:rPr>
              <w:t>Чрезвычайной ситуации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2CC" w:rsidRPr="001C63D6" w:rsidTr="004A43F2">
        <w:tc>
          <w:tcPr>
            <w:tcW w:w="7338" w:type="dxa"/>
            <w:gridSpan w:val="3"/>
          </w:tcPr>
          <w:p w:rsidR="009F42CC" w:rsidRPr="001C63D6" w:rsidRDefault="009F42CC" w:rsidP="00361E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33" w:type="dxa"/>
          </w:tcPr>
          <w:p w:rsidR="009F42CC" w:rsidRPr="001C63D6" w:rsidRDefault="009F42CC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B79DD" w:rsidRDefault="006B79DD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</w:t>
      </w:r>
      <w:r w:rsidR="00D7530B" w:rsidRPr="00D7530B">
        <w:rPr>
          <w:rFonts w:ascii="Times New Roman" w:hAnsi="Times New Roman" w:cs="Times New Roman"/>
          <w:sz w:val="28"/>
          <w:szCs w:val="28"/>
        </w:rPr>
        <w:t xml:space="preserve">терминологического диктанта </w:t>
      </w:r>
      <w:r w:rsidRPr="00224286">
        <w:rPr>
          <w:rFonts w:ascii="Times New Roman" w:hAnsi="Times New Roman" w:cs="Times New Roman"/>
          <w:sz w:val="28"/>
          <w:szCs w:val="28"/>
        </w:rPr>
        <w:t>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4286">
        <w:rPr>
          <w:rFonts w:ascii="Times New Roman" w:hAnsi="Times New Roman" w:cs="Times New Roman"/>
          <w:sz w:val="28"/>
          <w:szCs w:val="28"/>
        </w:rPr>
        <w:t xml:space="preserve"> в таблице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224286">
        <w:rPr>
          <w:rFonts w:ascii="Times New Roman" w:hAnsi="Times New Roman" w:cs="Times New Roman"/>
          <w:sz w:val="28"/>
          <w:szCs w:val="28"/>
        </w:rPr>
        <w:t>.</w:t>
      </w:r>
    </w:p>
    <w:p w:rsidR="006B79DD" w:rsidRDefault="002A2E6B" w:rsidP="005B7081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2A2E6B" w:rsidRPr="00D46170" w:rsidRDefault="002A2E6B" w:rsidP="006B79DD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 w:rsidR="00D7530B" w:rsidRPr="00D7530B">
        <w:rPr>
          <w:rFonts w:ascii="Times New Roman" w:hAnsi="Times New Roman" w:cs="Times New Roman"/>
          <w:b/>
          <w:sz w:val="28"/>
          <w:szCs w:val="28"/>
        </w:rPr>
        <w:t>терминологического диктанта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F10EB6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F10EB6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F10EB6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F10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A3B2C" w:rsidRP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A3B2C" w:rsidRPr="004A3B2C" w:rsidSect="00A82CA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F53D1"/>
    <w:multiLevelType w:val="hybridMultilevel"/>
    <w:tmpl w:val="B7189D7A"/>
    <w:lvl w:ilvl="0" w:tplc="9F60B3D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6D"/>
    <w:rsid w:val="0009428D"/>
    <w:rsid w:val="000A1559"/>
    <w:rsid w:val="000C73FF"/>
    <w:rsid w:val="00120BFF"/>
    <w:rsid w:val="00140807"/>
    <w:rsid w:val="001C63D6"/>
    <w:rsid w:val="00211083"/>
    <w:rsid w:val="00230BBE"/>
    <w:rsid w:val="002672F4"/>
    <w:rsid w:val="00285115"/>
    <w:rsid w:val="002A2E6B"/>
    <w:rsid w:val="00361E38"/>
    <w:rsid w:val="00382A45"/>
    <w:rsid w:val="003B6279"/>
    <w:rsid w:val="003E7D6E"/>
    <w:rsid w:val="00436915"/>
    <w:rsid w:val="0044026D"/>
    <w:rsid w:val="004A3B2C"/>
    <w:rsid w:val="004A43F2"/>
    <w:rsid w:val="004D360F"/>
    <w:rsid w:val="004E133C"/>
    <w:rsid w:val="00553779"/>
    <w:rsid w:val="00593AA7"/>
    <w:rsid w:val="005B7081"/>
    <w:rsid w:val="005C47C3"/>
    <w:rsid w:val="005E76FB"/>
    <w:rsid w:val="00623F6F"/>
    <w:rsid w:val="00642A0B"/>
    <w:rsid w:val="006B79DD"/>
    <w:rsid w:val="006D7175"/>
    <w:rsid w:val="00730D62"/>
    <w:rsid w:val="00762B64"/>
    <w:rsid w:val="007679BE"/>
    <w:rsid w:val="008338F9"/>
    <w:rsid w:val="00854263"/>
    <w:rsid w:val="00855506"/>
    <w:rsid w:val="008C64D6"/>
    <w:rsid w:val="00905BBF"/>
    <w:rsid w:val="009E5CE8"/>
    <w:rsid w:val="009F00C2"/>
    <w:rsid w:val="009F42CC"/>
    <w:rsid w:val="00A542E6"/>
    <w:rsid w:val="00A82CA6"/>
    <w:rsid w:val="00B32FD5"/>
    <w:rsid w:val="00C37A57"/>
    <w:rsid w:val="00C51173"/>
    <w:rsid w:val="00C57808"/>
    <w:rsid w:val="00CC17BB"/>
    <w:rsid w:val="00CF3D77"/>
    <w:rsid w:val="00D06B89"/>
    <w:rsid w:val="00D7530B"/>
    <w:rsid w:val="00DC7E5C"/>
    <w:rsid w:val="00E36D62"/>
    <w:rsid w:val="00E53A40"/>
    <w:rsid w:val="00E73092"/>
    <w:rsid w:val="00F05A2C"/>
    <w:rsid w:val="00F10EB6"/>
    <w:rsid w:val="00FA55AB"/>
    <w:rsid w:val="00FD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885A5-6739-4A91-98D4-BCFAD65BC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14</cp:revision>
  <cp:lastPrinted>2019-07-09T19:29:00Z</cp:lastPrinted>
  <dcterms:created xsi:type="dcterms:W3CDTF">2019-07-09T15:09:00Z</dcterms:created>
  <dcterms:modified xsi:type="dcterms:W3CDTF">2019-08-20T12:03:00Z</dcterms:modified>
</cp:coreProperties>
</file>